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CF" w:rsidRDefault="000735CF" w:rsidP="000735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0735CF">
        <w:rPr>
          <w:rFonts w:ascii="Times New Roman" w:hAnsi="Times New Roman" w:cs="Times New Roman"/>
          <w:bCs/>
          <w:sz w:val="28"/>
          <w:szCs w:val="28"/>
          <w:lang w:val="uk-UA"/>
        </w:rPr>
        <w:t>Гончаренко</w:t>
      </w:r>
      <w:proofErr w:type="spellEnd"/>
      <w:r w:rsidRPr="00073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О.М.</w:t>
      </w:r>
    </w:p>
    <w:p w:rsidR="00293540" w:rsidRPr="00293540" w:rsidRDefault="00293540" w:rsidP="0029354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Труднощі перекладу емфатичних конструкцій з іспанської мови на українську.</w:t>
      </w:r>
      <w:r w:rsidRPr="0041261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– Херсон: </w:t>
      </w:r>
      <w:r w:rsidRPr="00B95343">
        <w:rPr>
          <w:sz w:val="28"/>
          <w:szCs w:val="28"/>
          <w:lang w:val="uk-UA"/>
        </w:rPr>
        <w:t>«</w:t>
      </w:r>
      <w:proofErr w:type="spellStart"/>
      <w:r w:rsidRPr="00B95343">
        <w:rPr>
          <w:sz w:val="28"/>
          <w:szCs w:val="28"/>
          <w:lang w:val="uk-UA"/>
        </w:rPr>
        <w:t>Информационно-методический</w:t>
      </w:r>
      <w:proofErr w:type="spellEnd"/>
      <w:r w:rsidRPr="00B95343">
        <w:rPr>
          <w:sz w:val="28"/>
          <w:szCs w:val="28"/>
          <w:lang w:val="uk-UA"/>
        </w:rPr>
        <w:t xml:space="preserve"> журнал» </w:t>
      </w:r>
      <w:proofErr w:type="spellStart"/>
      <w:r w:rsidRPr="00B95343">
        <w:rPr>
          <w:sz w:val="28"/>
          <w:szCs w:val="28"/>
          <w:lang w:val="uk-UA"/>
        </w:rPr>
        <w:t>изд-ва</w:t>
      </w:r>
      <w:proofErr w:type="spellEnd"/>
      <w:r w:rsidRPr="00B95343">
        <w:rPr>
          <w:sz w:val="28"/>
          <w:szCs w:val="28"/>
          <w:lang w:val="uk-UA"/>
        </w:rPr>
        <w:t xml:space="preserve"> ХГУ «</w:t>
      </w:r>
      <w:proofErr w:type="spellStart"/>
      <w:r w:rsidRPr="00B95343">
        <w:rPr>
          <w:sz w:val="28"/>
          <w:szCs w:val="28"/>
          <w:lang w:val="uk-UA"/>
        </w:rPr>
        <w:t>Печатное</w:t>
      </w:r>
      <w:proofErr w:type="spellEnd"/>
      <w:r w:rsidRPr="00B95343">
        <w:rPr>
          <w:sz w:val="28"/>
          <w:szCs w:val="28"/>
          <w:lang w:val="uk-UA"/>
        </w:rPr>
        <w:t xml:space="preserve"> слово», 2007. –  </w:t>
      </w:r>
      <w:r>
        <w:rPr>
          <w:sz w:val="26"/>
          <w:szCs w:val="26"/>
          <w:lang w:val="uk-UA"/>
        </w:rPr>
        <w:t xml:space="preserve">№ 3/24. </w:t>
      </w:r>
      <w:r w:rsidRPr="00B65112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 xml:space="preserve"> С.27 </w:t>
      </w:r>
      <w:r w:rsidRPr="00B65112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 xml:space="preserve"> 29.</w:t>
      </w:r>
    </w:p>
    <w:p w:rsidR="004A22AD" w:rsidRPr="004A22AD" w:rsidRDefault="004A22AD" w:rsidP="004A22A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«Навчально-методичні рекомендації з домашнього читання для студентів спеціальності 7.010103 «ПМСО. Мова і література (англійська, іспанська)»</w:t>
      </w:r>
      <w:r w:rsidR="00293540">
        <w:rPr>
          <w:sz w:val="28"/>
          <w:szCs w:val="28"/>
          <w:lang w:val="uk-UA"/>
        </w:rPr>
        <w:t>.</w:t>
      </w:r>
      <w:r w:rsidR="00293540" w:rsidRPr="00293540">
        <w:rPr>
          <w:sz w:val="26"/>
          <w:szCs w:val="26"/>
          <w:lang w:val="uk-UA"/>
        </w:rPr>
        <w:t xml:space="preserve"> </w:t>
      </w:r>
      <w:r w:rsidR="00293540" w:rsidRPr="00293540">
        <w:rPr>
          <w:sz w:val="28"/>
          <w:szCs w:val="28"/>
          <w:lang w:val="uk-UA"/>
        </w:rPr>
        <w:t>– Херсон: Видавництво ХДУ. – 2008. –</w:t>
      </w:r>
      <w:r w:rsidR="00293540">
        <w:rPr>
          <w:sz w:val="28"/>
          <w:szCs w:val="28"/>
          <w:lang w:val="uk-UA"/>
        </w:rPr>
        <w:t xml:space="preserve"> 100 с.</w:t>
      </w:r>
    </w:p>
    <w:p w:rsidR="00BA5AB7" w:rsidRPr="004B5468" w:rsidRDefault="00BA5AB7" w:rsidP="00BA5AB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Тестові завдання з дисциплін кафедри </w:t>
      </w:r>
      <w:proofErr w:type="spellStart"/>
      <w:r>
        <w:rPr>
          <w:sz w:val="28"/>
          <w:szCs w:val="28"/>
          <w:lang w:val="uk-UA"/>
        </w:rPr>
        <w:t>романо-германських</w:t>
      </w:r>
      <w:proofErr w:type="spellEnd"/>
      <w:r>
        <w:rPr>
          <w:sz w:val="28"/>
          <w:szCs w:val="28"/>
          <w:lang w:val="uk-UA"/>
        </w:rPr>
        <w:t xml:space="preserve"> мов для студентів І – V курсів денної, заочної та </w:t>
      </w:r>
      <w:proofErr w:type="spellStart"/>
      <w:r>
        <w:rPr>
          <w:sz w:val="28"/>
          <w:szCs w:val="28"/>
          <w:lang w:val="uk-UA"/>
        </w:rPr>
        <w:t>екстернатної</w:t>
      </w:r>
      <w:proofErr w:type="spellEnd"/>
      <w:r>
        <w:rPr>
          <w:sz w:val="28"/>
          <w:szCs w:val="28"/>
          <w:lang w:val="uk-UA"/>
        </w:rPr>
        <w:t xml:space="preserve"> форм навчання Інституту іноземної філології.</w:t>
      </w:r>
      <w:r w:rsidR="004B5468">
        <w:rPr>
          <w:sz w:val="28"/>
          <w:szCs w:val="28"/>
          <w:lang w:val="uk-UA"/>
        </w:rPr>
        <w:t xml:space="preserve"> </w:t>
      </w:r>
      <w:r w:rsidR="004B5468" w:rsidRPr="004B5468">
        <w:rPr>
          <w:sz w:val="28"/>
          <w:szCs w:val="28"/>
          <w:lang w:val="uk-UA"/>
        </w:rPr>
        <w:t>Херсон: Видавництво ХДУ. – 2008. – С.25 – 30; 35 – 44; 48 – 53.</w:t>
      </w:r>
    </w:p>
    <w:p w:rsidR="004B5468" w:rsidRPr="004B5468" w:rsidRDefault="004B5468" w:rsidP="004B546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Навчальний посібник «Дійсний спосіб в іспанській мові: вживання та узгодження» </w:t>
      </w:r>
      <w:r w:rsidRPr="007F3CF9">
        <w:rPr>
          <w:sz w:val="26"/>
          <w:szCs w:val="26"/>
          <w:lang w:val="uk-UA"/>
        </w:rPr>
        <w:t xml:space="preserve"> </w:t>
      </w:r>
      <w:r w:rsidR="00F13250">
        <w:rPr>
          <w:bCs/>
          <w:sz w:val="28"/>
          <w:szCs w:val="28"/>
          <w:lang w:val="uk-UA"/>
        </w:rPr>
        <w:t xml:space="preserve">для студентів денної та заочної форми навчання напряму підготовки (спеціальності) «Філологія (іспанська, англійська мова та література)» вищих навчальних закладів. </w:t>
      </w:r>
      <w:r w:rsidRPr="00F13250">
        <w:rPr>
          <w:sz w:val="28"/>
          <w:szCs w:val="28"/>
          <w:lang w:val="uk-UA"/>
        </w:rPr>
        <w:t>– Херсон: ПП «ЛТ – Офіс».</w:t>
      </w:r>
      <w:r>
        <w:rPr>
          <w:sz w:val="26"/>
          <w:szCs w:val="26"/>
          <w:lang w:val="uk-UA"/>
        </w:rPr>
        <w:t xml:space="preserve"> </w:t>
      </w:r>
      <w:r w:rsidRPr="004B5468">
        <w:rPr>
          <w:sz w:val="28"/>
          <w:szCs w:val="28"/>
          <w:lang w:val="uk-UA"/>
        </w:rPr>
        <w:t>– 2012. – 140 с.</w:t>
      </w:r>
    </w:p>
    <w:p w:rsidR="000735CF" w:rsidRDefault="000735CF" w:rsidP="000735C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Граматичні прийоми, що акцентують значення якості в іспанській мові. – Науковий вісник Херсонського державного університету. Серія «Лінгвістика»: Збірник наукових праць. Випуск ХХ. – Херсон: ХДУ, 2013. – С.12 – 16.</w:t>
      </w:r>
    </w:p>
    <w:p w:rsidR="000735CF" w:rsidRDefault="000735CF" w:rsidP="000735C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Історія іспанської мови: навчальний посібник для студентів денної та заочної форми навчання напряму підготовки (спеціальності) «Філологія (іспанська, англійська мова та література)» вищих навчальних закладів. – Херсон: ПП </w:t>
      </w:r>
      <w:proofErr w:type="spellStart"/>
      <w:r>
        <w:rPr>
          <w:bCs/>
          <w:sz w:val="28"/>
          <w:szCs w:val="28"/>
          <w:lang w:val="uk-UA"/>
        </w:rPr>
        <w:t>Вишемирських</w:t>
      </w:r>
      <w:proofErr w:type="spellEnd"/>
      <w:r>
        <w:rPr>
          <w:bCs/>
          <w:sz w:val="28"/>
          <w:szCs w:val="28"/>
          <w:lang w:val="uk-UA"/>
        </w:rPr>
        <w:t xml:space="preserve"> В.С., 2015. – 100 с. </w:t>
      </w:r>
    </w:p>
    <w:p w:rsidR="000735CF" w:rsidRDefault="000735CF" w:rsidP="000735C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>
        <w:rPr>
          <w:bCs/>
          <w:sz w:val="28"/>
          <w:szCs w:val="28"/>
          <w:lang w:val="uk-UA"/>
        </w:rPr>
        <w:t>Ситуативно-мовленнєві функції особових займенників в іспанській мові та особливості їх перекладу українською мовою. – Науковий вісник Херсонського державного університету. Серія «Лінгвістика»: Збірник наукових праць. Випуск 31. – Херсон: ХДУ, 2018. – С.187 – 192.</w:t>
      </w:r>
    </w:p>
    <w:p w:rsidR="000735CF" w:rsidRDefault="000735CF" w:rsidP="000735C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Репрезентативна та ситуативна парадигма форм іспанського дієслова. – Науковий вісник Херсонського державного університету. Серія «Лінгвістика»: Збірник наукових праць. Випуск 34. – Херсон: ХДУ, 2018. – С.46 – 48.</w:t>
      </w:r>
    </w:p>
    <w:p w:rsidR="000735CF" w:rsidRDefault="000735CF" w:rsidP="000735C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Коннотативні</w:t>
      </w:r>
      <w:proofErr w:type="spellEnd"/>
      <w:r>
        <w:rPr>
          <w:bCs/>
          <w:sz w:val="28"/>
          <w:szCs w:val="28"/>
          <w:lang w:val="uk-UA"/>
        </w:rPr>
        <w:t xml:space="preserve"> значення теперішнього часу в різних типах текстів сучасною іспанською мовою. – Матеріали міжнародної науково-практичної конференції «Стратегії розвитку та пріоритетні завдання філологічних наук». – Запоріжжя, 2019. – С. 54 – 57.</w:t>
      </w:r>
    </w:p>
    <w:p w:rsidR="00042FF5" w:rsidRDefault="00042FF5" w:rsidP="00042FF5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Оптимізація самостійної роботи студентів з методики викладання іноземних мов за допомогою дидактичних матеріалів. </w:t>
      </w:r>
      <w:r>
        <w:rPr>
          <w:bCs/>
          <w:sz w:val="28"/>
          <w:szCs w:val="28"/>
          <w:lang w:val="uk-UA"/>
        </w:rPr>
        <w:t xml:space="preserve">– Матеріали </w:t>
      </w:r>
      <w:r>
        <w:rPr>
          <w:sz w:val="28"/>
          <w:szCs w:val="28"/>
          <w:lang w:val="uk-UA"/>
        </w:rPr>
        <w:t xml:space="preserve">  міжнародної науково-практичної конференції «Філологічні науки в умовах сучас</w:t>
      </w:r>
      <w:r w:rsidR="0075186F">
        <w:rPr>
          <w:sz w:val="28"/>
          <w:szCs w:val="28"/>
          <w:lang w:val="uk-UA"/>
        </w:rPr>
        <w:t xml:space="preserve">них трансформаційних процесів». </w:t>
      </w:r>
      <w:r w:rsidR="0075186F">
        <w:rPr>
          <w:bCs/>
          <w:sz w:val="28"/>
          <w:szCs w:val="28"/>
          <w:lang w:val="uk-UA"/>
        </w:rPr>
        <w:t xml:space="preserve">– м. Львів: </w:t>
      </w:r>
      <w:r w:rsidR="0075186F">
        <w:rPr>
          <w:sz w:val="28"/>
          <w:szCs w:val="28"/>
          <w:lang w:val="uk-UA"/>
        </w:rPr>
        <w:t xml:space="preserve">Наукова філологічна організація «Логос», </w:t>
      </w:r>
      <w:r w:rsidR="0075186F">
        <w:rPr>
          <w:bCs/>
          <w:sz w:val="28"/>
          <w:szCs w:val="28"/>
          <w:lang w:val="uk-UA"/>
        </w:rPr>
        <w:t xml:space="preserve">2019. </w:t>
      </w:r>
    </w:p>
    <w:p w:rsidR="00042FF5" w:rsidRDefault="00042FF5" w:rsidP="0075186F">
      <w:pPr>
        <w:pStyle w:val="a3"/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:rsidR="000735CF" w:rsidRDefault="000735CF" w:rsidP="000735CF">
      <w:pPr>
        <w:pStyle w:val="a3"/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:rsidR="00110DAE" w:rsidRPr="000735CF" w:rsidRDefault="00110DAE">
      <w:pPr>
        <w:rPr>
          <w:lang w:val="uk-UA"/>
        </w:rPr>
      </w:pPr>
    </w:p>
    <w:sectPr w:rsidR="00110DAE" w:rsidRPr="000735CF" w:rsidSect="00BD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7CA5"/>
    <w:multiLevelType w:val="hybridMultilevel"/>
    <w:tmpl w:val="E0547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E457C"/>
    <w:multiLevelType w:val="hybridMultilevel"/>
    <w:tmpl w:val="C0CA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5CF"/>
    <w:rsid w:val="00042FF5"/>
    <w:rsid w:val="000735CF"/>
    <w:rsid w:val="00110DAE"/>
    <w:rsid w:val="00212591"/>
    <w:rsid w:val="00293540"/>
    <w:rsid w:val="0041261E"/>
    <w:rsid w:val="0043777C"/>
    <w:rsid w:val="004A22AD"/>
    <w:rsid w:val="004B5468"/>
    <w:rsid w:val="00640C25"/>
    <w:rsid w:val="0075186F"/>
    <w:rsid w:val="007F3CF9"/>
    <w:rsid w:val="00B75521"/>
    <w:rsid w:val="00B95343"/>
    <w:rsid w:val="00BA5AB7"/>
    <w:rsid w:val="00BD7B3B"/>
    <w:rsid w:val="00C22671"/>
    <w:rsid w:val="00C73FD0"/>
    <w:rsid w:val="00E41759"/>
    <w:rsid w:val="00F1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</dc:creator>
  <cp:keywords/>
  <dc:description/>
  <cp:lastModifiedBy>Elit</cp:lastModifiedBy>
  <cp:revision>14</cp:revision>
  <dcterms:created xsi:type="dcterms:W3CDTF">2020-02-13T15:42:00Z</dcterms:created>
  <dcterms:modified xsi:type="dcterms:W3CDTF">2020-02-13T16:24:00Z</dcterms:modified>
</cp:coreProperties>
</file>